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2021 New Year Message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Let the Word of Christ Dwell in You Richly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Colossians 3:1-17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Key Verse: Colossians 3:16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1. Since believers have been raised with Christ, what should they seek (1)? What does it specifically mean to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set your hearts on things above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2. What should we set our minds on (2)? Why should we do so (3)? What is the hope of believers whose life is now hidden in God (4)?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3. What should Christians do about whatever belongs to their earthly nature (5-9)? What is God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purpose for us when we have put on the new self (10-11)?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4. As God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chosen people, what virtues should we put on (12-13)? What can bind all these together (14)?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5. How should believers with the new self live (15-17)? What is the secret to living this kind of life (16)? How can we let the word of Christ dwell in us richly?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rtl w:val="0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